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附件1</w:t>
      </w:r>
    </w:p>
    <w:p>
      <w:pPr>
        <w:spacing w:before="140" w:line="597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陕西科技大学镐京学院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团员民主评议测评表</w:t>
      </w:r>
    </w:p>
    <w:p>
      <w:pPr>
        <w:pStyle w:val="2"/>
        <w:spacing w:before="246" w:line="340" w:lineRule="exact"/>
        <w:ind w:left="603"/>
      </w:pPr>
      <w:r>
        <w:rPr>
          <w:color w:val="191919"/>
          <w:spacing w:val="-1"/>
          <w:position w:val="6"/>
        </w:rPr>
        <w:t>本表适用于团员民主评议。测评说明：</w:t>
      </w:r>
      <w:bookmarkStart w:id="0" w:name="_GoBack"/>
      <w:bookmarkEnd w:id="0"/>
    </w:p>
    <w:p>
      <w:pPr>
        <w:pStyle w:val="2"/>
        <w:spacing w:line="231" w:lineRule="auto"/>
        <w:ind w:left="621"/>
      </w:pPr>
      <w:r>
        <w:rPr>
          <w:rFonts w:ascii="Times New Roman" w:hAnsi="Times New Roman" w:eastAsia="Times New Roman" w:cs="Times New Roman"/>
          <w:color w:val="191919"/>
          <w:spacing w:val="-3"/>
        </w:rPr>
        <w:t>1.</w:t>
      </w:r>
      <w:r>
        <w:rPr>
          <w:color w:val="191919"/>
          <w:spacing w:val="-3"/>
        </w:rPr>
        <w:t>本表实行无记名投票。</w:t>
      </w:r>
    </w:p>
    <w:p>
      <w:pPr>
        <w:pStyle w:val="2"/>
        <w:spacing w:before="34" w:line="255" w:lineRule="auto"/>
        <w:ind w:left="118" w:right="112" w:firstLine="479"/>
        <w:jc w:val="both"/>
      </w:pPr>
      <w:r>
        <w:rPr>
          <w:rFonts w:ascii="Times New Roman" w:hAnsi="Times New Roman" w:eastAsia="Times New Roman" w:cs="Times New Roman"/>
          <w:color w:val="191919"/>
          <w:spacing w:val="-7"/>
        </w:rPr>
        <w:t>2.</w:t>
      </w:r>
      <w:r>
        <w:rPr>
          <w:rFonts w:ascii="Times New Roman" w:hAnsi="Times New Roman" w:eastAsia="Times New Roman" w:cs="Times New Roman"/>
          <w:color w:val="191919"/>
          <w:spacing w:val="-24"/>
        </w:rPr>
        <w:t xml:space="preserve"> </w:t>
      </w:r>
      <w:r>
        <w:rPr>
          <w:color w:val="191919"/>
          <w:spacing w:val="-7"/>
        </w:rPr>
        <w:t>围绕团员有信仰（树立远大理想、热爱伟大祖国、崇尚科学理性）、讲政治（学</w:t>
      </w:r>
      <w:r>
        <w:rPr>
          <w:color w:val="191919"/>
        </w:rPr>
        <w:t xml:space="preserve"> </w:t>
      </w:r>
      <w:r>
        <w:rPr>
          <w:color w:val="191919"/>
          <w:spacing w:val="-1"/>
        </w:rPr>
        <w:t>习党的理论、拥护党的领导）、重品行（明辨善恶美丑、发扬集体主义</w:t>
      </w:r>
      <w:r>
        <w:rPr>
          <w:color w:val="191919"/>
          <w:spacing w:val="-2"/>
        </w:rPr>
        <w:t>、乐于奉献社</w:t>
      </w:r>
      <w:r>
        <w:rPr>
          <w:color w:val="191919"/>
        </w:rPr>
        <w:t xml:space="preserve"> </w:t>
      </w:r>
      <w:r>
        <w:rPr>
          <w:color w:val="191919"/>
          <w:spacing w:val="-1"/>
        </w:rPr>
        <w:t>会）、争先锋（矢志艰苦奋斗、勇于创先争优）、守纪律（模范遵守团</w:t>
      </w:r>
      <w:r>
        <w:rPr>
          <w:color w:val="191919"/>
          <w:spacing w:val="-2"/>
        </w:rPr>
        <w:t>章、严守法律</w:t>
      </w:r>
      <w:r>
        <w:rPr>
          <w:color w:val="191919"/>
        </w:rPr>
        <w:t xml:space="preserve"> </w:t>
      </w:r>
      <w:r>
        <w:rPr>
          <w:color w:val="191919"/>
          <w:spacing w:val="-1"/>
        </w:rPr>
        <w:t>纪律）等五个维度对团员开展综合评价。</w:t>
      </w:r>
    </w:p>
    <w:p>
      <w:pPr>
        <w:pStyle w:val="2"/>
        <w:spacing w:before="6" w:line="260" w:lineRule="auto"/>
        <w:ind w:left="124" w:right="31" w:firstLine="478"/>
      </w:pPr>
      <w:r>
        <w:rPr>
          <w:rFonts w:ascii="Times New Roman" w:hAnsi="Times New Roman" w:eastAsia="Times New Roman" w:cs="Times New Roman"/>
          <w:color w:val="191919"/>
          <w:spacing w:val="-8"/>
        </w:rPr>
        <w:t>3.</w:t>
      </w:r>
      <w:r>
        <w:rPr>
          <w:color w:val="191919"/>
          <w:spacing w:val="-8"/>
        </w:rPr>
        <w:t>每名团员所对应的</w:t>
      </w:r>
      <w:r>
        <w:rPr>
          <w:rFonts w:ascii="Times New Roman" w:hAnsi="Times New Roman" w:eastAsia="Times New Roman" w:cs="Times New Roman"/>
          <w:color w:val="191919"/>
          <w:spacing w:val="-8"/>
        </w:rPr>
        <w:t xml:space="preserve">4 </w:t>
      </w:r>
      <w:r>
        <w:rPr>
          <w:color w:val="191919"/>
          <w:spacing w:val="-8"/>
        </w:rPr>
        <w:t>个测评等次，只能勾选</w:t>
      </w:r>
      <w:r>
        <w:rPr>
          <w:color w:val="191919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191919"/>
          <w:spacing w:val="-8"/>
        </w:rPr>
        <w:t xml:space="preserve">1 </w:t>
      </w:r>
      <w:r>
        <w:rPr>
          <w:color w:val="191919"/>
          <w:spacing w:val="-8"/>
        </w:rPr>
        <w:t>项，请</w:t>
      </w:r>
      <w:r>
        <w:rPr>
          <w:color w:val="191919"/>
          <w:spacing w:val="-9"/>
        </w:rPr>
        <w:t>在你认为合适的选项内打</w:t>
      </w:r>
      <w:r>
        <w:rPr>
          <w:rFonts w:ascii="Times New Roman" w:hAnsi="Times New Roman" w:eastAsia="Times New Roman" w:cs="Times New Roman"/>
          <w:color w:val="191919"/>
          <w:spacing w:val="-9"/>
        </w:rPr>
        <w:t>“√”</w:t>
      </w:r>
      <w:r>
        <w:rPr>
          <w:rFonts w:ascii="Times New Roman" w:hAnsi="Times New Roman" w:eastAsia="Times New Roman" w:cs="Times New Roman"/>
          <w:color w:val="191919"/>
          <w:spacing w:val="-27"/>
        </w:rPr>
        <w:t xml:space="preserve"> </w:t>
      </w:r>
      <w:r>
        <w:rPr>
          <w:color w:val="191919"/>
          <w:spacing w:val="-9"/>
        </w:rPr>
        <w:t>,</w:t>
      </w:r>
      <w:r>
        <w:rPr>
          <w:color w:val="191919"/>
        </w:rPr>
        <w:t xml:space="preserve"> </w:t>
      </w:r>
      <w:r>
        <w:rPr>
          <w:color w:val="191919"/>
          <w:spacing w:val="-2"/>
        </w:rPr>
        <w:t>其中，“优秀”不超过</w:t>
      </w:r>
      <w:r>
        <w:rPr>
          <w:color w:val="191919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191919"/>
          <w:spacing w:val="-2"/>
        </w:rPr>
        <w:t>30%</w:t>
      </w:r>
      <w:r>
        <w:rPr>
          <w:color w:val="191919"/>
          <w:spacing w:val="-2"/>
        </w:rPr>
        <w:t>。</w:t>
      </w: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09"/>
        <w:gridCol w:w="1509"/>
        <w:gridCol w:w="1509"/>
        <w:gridCol w:w="1509"/>
        <w:gridCol w:w="1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91"/>
              <w:ind w:left="4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91" w:line="242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团员姓名</w:t>
            </w:r>
          </w:p>
        </w:tc>
        <w:tc>
          <w:tcPr>
            <w:tcW w:w="6041" w:type="dxa"/>
            <w:gridSpan w:val="4"/>
            <w:vAlign w:val="top"/>
          </w:tcPr>
          <w:p>
            <w:pPr>
              <w:spacing w:before="210" w:line="230" w:lineRule="auto"/>
              <w:ind w:left="2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评议等次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spacing w:before="204" w:line="231" w:lineRule="auto"/>
              <w:ind w:left="4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优秀</w:t>
            </w:r>
          </w:p>
        </w:tc>
        <w:tc>
          <w:tcPr>
            <w:tcW w:w="1509" w:type="dxa"/>
            <w:vAlign w:val="top"/>
          </w:tcPr>
          <w:p>
            <w:pPr>
              <w:spacing w:before="204" w:line="231" w:lineRule="auto"/>
              <w:ind w:left="4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</w:t>
            </w:r>
          </w:p>
        </w:tc>
        <w:tc>
          <w:tcPr>
            <w:tcW w:w="1509" w:type="dxa"/>
            <w:vAlign w:val="top"/>
          </w:tcPr>
          <w:p>
            <w:pPr>
              <w:spacing w:before="204" w:line="231" w:lineRule="auto"/>
              <w:ind w:left="2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基本合格</w:t>
            </w:r>
          </w:p>
        </w:tc>
        <w:tc>
          <w:tcPr>
            <w:tcW w:w="1514" w:type="dxa"/>
            <w:vAlign w:val="top"/>
          </w:tcPr>
          <w:p>
            <w:pPr>
              <w:spacing w:before="204" w:line="231" w:lineRule="auto"/>
              <w:ind w:left="3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  <w:vAlign w:val="top"/>
          </w:tcPr>
          <w:p>
            <w:pPr>
              <w:spacing w:before="255" w:line="189" w:lineRule="auto"/>
              <w:ind w:left="6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01</w:t>
            </w: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  <w:vAlign w:val="top"/>
          </w:tcPr>
          <w:p>
            <w:pPr>
              <w:spacing w:before="255" w:line="189" w:lineRule="auto"/>
              <w:ind w:left="6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02</w:t>
            </w: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  <w:vAlign w:val="top"/>
          </w:tcPr>
          <w:p>
            <w:pPr>
              <w:spacing w:before="257" w:line="189" w:lineRule="auto"/>
              <w:ind w:left="6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03</w:t>
            </w: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  <w:vAlign w:val="top"/>
          </w:tcPr>
          <w:p>
            <w:pPr>
              <w:spacing w:before="257" w:line="189" w:lineRule="auto"/>
              <w:ind w:left="6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04</w:t>
            </w: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4" w:type="dxa"/>
            <w:vAlign w:val="top"/>
          </w:tcPr>
          <w:p>
            <w:pPr>
              <w:spacing w:before="259" w:line="189" w:lineRule="auto"/>
              <w:ind w:left="6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05</w:t>
            </w: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4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91" w:line="197" w:lineRule="exact"/>
              <w:ind w:left="6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…</w:t>
            </w: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0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50" w:line="182" w:lineRule="auto"/>
        <w:ind w:left="13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注：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本表可根据实际团员数量调整。</w:t>
      </w:r>
    </w:p>
    <w:sectPr>
      <w:footerReference r:id="rId5" w:type="default"/>
      <w:pgSz w:w="11906" w:h="16839"/>
      <w:pgMar w:top="1431" w:right="1418" w:bottom="1320" w:left="1418" w:header="0" w:footer="11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7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mZWZhZDE5MmM1MWFiYTIyN2ZmM2FmNjMxOTk0MzYifQ=="/>
  </w:docVars>
  <w:rsids>
    <w:rsidRoot w:val="00000000"/>
    <w:rsid w:val="12D746E8"/>
    <w:rsid w:val="151B4A97"/>
    <w:rsid w:val="16BC60CF"/>
    <w:rsid w:val="36435A6D"/>
    <w:rsid w:val="37A34A15"/>
    <w:rsid w:val="5D0D21DC"/>
    <w:rsid w:val="68286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273</Characters>
  <TotalTime>0</TotalTime>
  <ScaleCrop>false</ScaleCrop>
  <LinksUpToDate>false</LinksUpToDate>
  <CharactersWithSpaces>284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2023-12-28T11:27:00Z</dcterms:created>
  <dc:creator>huzhou</dc:creator>
  <cp:lastModifiedBy>Mu。</cp:lastModifiedBy>
  <dcterms:modified xsi:type="dcterms:W3CDTF">2024-01-02T08:52:02Z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2024-01-02T16:48:58Z</vt:filetime>
  </property>
  <property fmtid="{D5CDD505-2E9C-101B-9397-08002B2CF9AE}" pid="4" name="KSOProductBuildVer">
    <vt:lpwstr>2052-12.1.0.16120</vt:lpwstr>
  </property>
  <property fmtid="{D5CDD505-2E9C-101B-9397-08002B2CF9AE}" pid="5" name="ICV">
    <vt:lpwstr>4321B31334804AB79F1A2E88406E89D2_13</vt:lpwstr>
  </property>
</Properties>
</file>